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1" w:rsidRDefault="00097D21" w:rsidP="00026C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026C36" w:rsidRPr="00026C36" w:rsidRDefault="00097D21" w:rsidP="00026C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  <w:r w:rsidRPr="00097D21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  <w:t>ПАМЯТКА ДЛЯ СТУДЕНТОВ ПО ПРОФИЛАКТИКЕ ЭКСТРЕМИЗМА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</w:p>
    <w:p w:rsid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4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1. Не вступайте в диалог с проповедниками, подошедшими к вам на улице и предлагающими посетить собрание религиозной организации.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2. Не пытайтесь отстаивать свои религиозные убеждения при первой же встрече с верующими или проповедниками любой религиозной организации.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3. Если вы решите задать вопросы о структуре религиозной организации, то делайте это без агрессии или скрытой иронии.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4. Если вам предложили листовку, брошюру, журнал религиозной направленности, поблагодарите и вежливо откажитесь.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5. Прежде, чем вы решитесь посетить религиозное собрание, постарайтесь узнать о ней как можно больше, посоветуйтесь с друзьями, родственниками, просто с близкими людьми.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6. При посещении собрания религиозной организации помните, что цель миссионеров-проповедников — убедить вас принять их учение. Ваша цель — разобраться и не попасть в сети деструктивной религиозной организации.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7. Не посещайте религиозных собраний одни, пригласите с собой родственника, друга.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8. Ни при каких условиях не позволяйте разделять вас при проведении религиозных мероприятий, предупредите об этом проповедника. Если же руководители настаивают, то собрание лучше сразу же покинуть.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 xml:space="preserve">9. Для сохранения душевного и физического здоровья, подумайте, </w:t>
      </w:r>
      <w:proofErr w:type="gramStart"/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стоит ли причинять боль родным и близким вступая</w:t>
      </w:r>
      <w:proofErr w:type="gramEnd"/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, в ряды религиозных объединений нетрадиционного направления.</w:t>
      </w: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</w:p>
    <w:p w:rsidR="00097D21" w:rsidRPr="00097D21" w:rsidRDefault="00097D21" w:rsidP="00097D2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t>10. Не пытайтесь найти цель в жизни, успех и покой в рядах религиозных организаций, миссий, церквей нетрадиционного направления.</w:t>
      </w:r>
    </w:p>
    <w:p w:rsidR="00D97D8B" w:rsidRPr="00E272CA" w:rsidRDefault="00026C36" w:rsidP="00097D21">
      <w:pPr>
        <w:shd w:val="clear" w:color="auto" w:fill="FFFFFF"/>
        <w:spacing w:after="0" w:line="240" w:lineRule="auto"/>
        <w:jc w:val="center"/>
        <w:textAlignment w:val="baseline"/>
        <w:rPr>
          <w:b/>
          <w:color w:val="FF0000"/>
          <w:sz w:val="24"/>
          <w:szCs w:val="24"/>
        </w:rPr>
      </w:pPr>
      <w:r w:rsidRPr="00097D21">
        <w:rPr>
          <w:rFonts w:ascii="Helvetica" w:eastAsia="Times New Roman" w:hAnsi="Helvetica" w:cs="Helvetica"/>
          <w:b/>
          <w:color w:val="002060"/>
          <w:sz w:val="28"/>
          <w:szCs w:val="26"/>
          <w:lang w:eastAsia="ru-RU"/>
        </w:rPr>
        <w:br/>
      </w:r>
      <w:bookmarkStart w:id="0" w:name="_GoBack"/>
      <w:bookmarkEnd w:id="0"/>
      <w:r w:rsidRPr="00026C36"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ru-RU"/>
        </w:rPr>
        <w:t>Будьте бдительными!</w:t>
      </w:r>
    </w:p>
    <w:sectPr w:rsidR="00D97D8B" w:rsidRPr="00E272CA" w:rsidSect="00097D21">
      <w:pgSz w:w="11906" w:h="16838"/>
      <w:pgMar w:top="851" w:right="850" w:bottom="1134" w:left="1276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B5"/>
    <w:multiLevelType w:val="multilevel"/>
    <w:tmpl w:val="7AB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5DAB"/>
    <w:multiLevelType w:val="multilevel"/>
    <w:tmpl w:val="49A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B4F59"/>
    <w:multiLevelType w:val="multilevel"/>
    <w:tmpl w:val="A7B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60E87"/>
    <w:multiLevelType w:val="multilevel"/>
    <w:tmpl w:val="1AA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36"/>
    <w:rsid w:val="00026C36"/>
    <w:rsid w:val="00097D21"/>
    <w:rsid w:val="004D48C9"/>
    <w:rsid w:val="00611E74"/>
    <w:rsid w:val="00D97D8B"/>
    <w:rsid w:val="00E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3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A0FB-FB2D-48BC-A1FF-11C43849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Ессентуки</cp:lastModifiedBy>
  <cp:revision>2</cp:revision>
  <cp:lastPrinted>2019-01-20T09:53:00Z</cp:lastPrinted>
  <dcterms:created xsi:type="dcterms:W3CDTF">2020-09-21T08:05:00Z</dcterms:created>
  <dcterms:modified xsi:type="dcterms:W3CDTF">2020-09-21T08:05:00Z</dcterms:modified>
</cp:coreProperties>
</file>