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FE" w:rsidRPr="00C922E3" w:rsidRDefault="008922FE" w:rsidP="00A5594B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22E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Всемирный День мытья рук</w:t>
      </w:r>
    </w:p>
    <w:p w:rsidR="008922FE" w:rsidRPr="008922FE" w:rsidRDefault="008922FE" w:rsidP="008922FE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C922E3" w:rsidRDefault="00C922E3" w:rsidP="008922FE">
      <w:pPr>
        <w:pStyle w:val="a4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FF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F802F19" wp14:editId="639B918B">
            <wp:simplePos x="0" y="0"/>
            <wp:positionH relativeFrom="margin">
              <wp:align>center</wp:align>
            </wp:positionH>
            <wp:positionV relativeFrom="paragraph">
              <wp:posOffset>570230</wp:posOffset>
            </wp:positionV>
            <wp:extent cx="2536825" cy="1799590"/>
            <wp:effectExtent l="19050" t="19050" r="0" b="0"/>
            <wp:wrapNone/>
            <wp:docPr id="1" name="Рисунок 1" descr="C:\Users\Методист\Desktop\День мытья рук 15.10.2018 г\1 и 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День мытья рук 15.10.2018 г\1 и глав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799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2FE" w:rsidRPr="008922F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15 октября 2018 года студенты Ессентукского филиала СтГМУ провели театрализованную беседу, посвященную празднованию Дня мытья рук.</w:t>
      </w:r>
    </w:p>
    <w:p w:rsidR="00C922E3" w:rsidRDefault="00C922E3" w:rsidP="008922FE">
      <w:pPr>
        <w:pStyle w:val="a4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922E3" w:rsidRDefault="00C922E3" w:rsidP="008922FE">
      <w:pPr>
        <w:pStyle w:val="a4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922E3" w:rsidRDefault="00C922E3" w:rsidP="008922FE">
      <w:pPr>
        <w:pStyle w:val="a4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922E3" w:rsidRDefault="00C922E3" w:rsidP="008922FE">
      <w:pPr>
        <w:pStyle w:val="a4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922E3" w:rsidRDefault="00C922E3" w:rsidP="008922FE">
      <w:pPr>
        <w:pStyle w:val="a4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922E3" w:rsidRDefault="00C922E3" w:rsidP="008922FE">
      <w:pPr>
        <w:pStyle w:val="a4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922E3" w:rsidRDefault="00C922E3" w:rsidP="008922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BE499B" wp14:editId="611A9A32">
            <wp:simplePos x="0" y="0"/>
            <wp:positionH relativeFrom="margin">
              <wp:align>center</wp:align>
            </wp:positionH>
            <wp:positionV relativeFrom="paragraph">
              <wp:posOffset>3670300</wp:posOffset>
            </wp:positionV>
            <wp:extent cx="2133678" cy="2600325"/>
            <wp:effectExtent l="19050" t="19050" r="0" b="0"/>
            <wp:wrapNone/>
            <wp:docPr id="2" name="Рисунок 2" descr="C:\Users\Методист\Desktop\День мытья рук 15.10.2018 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День мытья рук 15.10.2018 г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78" cy="2600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2FE" w:rsidRPr="008922F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8922F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096A" w:rsidRPr="008922FE">
        <w:rPr>
          <w:rFonts w:ascii="Times New Roman" w:hAnsi="Times New Roman" w:cs="Times New Roman"/>
          <w:sz w:val="28"/>
          <w:szCs w:val="28"/>
        </w:rPr>
        <w:t>По оценке экспертов ООН и Всемирной организации здравоохранения</w:t>
      </w:r>
      <w:r w:rsidR="00812207" w:rsidRPr="008922FE">
        <w:rPr>
          <w:rFonts w:ascii="Times New Roman" w:hAnsi="Times New Roman" w:cs="Times New Roman"/>
          <w:sz w:val="28"/>
          <w:szCs w:val="28"/>
        </w:rPr>
        <w:t>,</w:t>
      </w:r>
      <w:r w:rsidR="0008096A" w:rsidRPr="008922FE">
        <w:rPr>
          <w:rFonts w:ascii="Times New Roman" w:hAnsi="Times New Roman" w:cs="Times New Roman"/>
          <w:sz w:val="28"/>
          <w:szCs w:val="28"/>
        </w:rPr>
        <w:t xml:space="preserve"> проблема немытых рук имеет катастрофические последствия в мировом масштабе. </w:t>
      </w:r>
      <w:r w:rsidR="00865BF9" w:rsidRPr="008922FE">
        <w:rPr>
          <w:rFonts w:ascii="Times New Roman" w:hAnsi="Times New Roman" w:cs="Times New Roman"/>
          <w:sz w:val="28"/>
          <w:szCs w:val="28"/>
        </w:rPr>
        <w:t>По инициативе ВОЗ в октябре 2005 года стартовала п</w:t>
      </w:r>
      <w:r w:rsidR="00812207" w:rsidRPr="008922FE">
        <w:rPr>
          <w:rFonts w:ascii="Times New Roman" w:hAnsi="Times New Roman" w:cs="Times New Roman"/>
          <w:sz w:val="28"/>
          <w:szCs w:val="28"/>
        </w:rPr>
        <w:t xml:space="preserve">рограмма «Чистота </w:t>
      </w:r>
      <w:r w:rsidR="003C1286">
        <w:rPr>
          <w:rFonts w:ascii="Times New Roman" w:hAnsi="Times New Roman" w:cs="Times New Roman"/>
          <w:sz w:val="28"/>
          <w:szCs w:val="28"/>
        </w:rPr>
        <w:t>–</w:t>
      </w:r>
      <w:r w:rsidR="00812207" w:rsidRPr="008922FE">
        <w:rPr>
          <w:rFonts w:ascii="Times New Roman" w:hAnsi="Times New Roman" w:cs="Times New Roman"/>
          <w:sz w:val="28"/>
          <w:szCs w:val="28"/>
        </w:rPr>
        <w:t xml:space="preserve"> </w:t>
      </w:r>
      <w:r w:rsidR="00552A39" w:rsidRPr="008922FE">
        <w:rPr>
          <w:rFonts w:ascii="Times New Roman" w:hAnsi="Times New Roman" w:cs="Times New Roman"/>
          <w:sz w:val="28"/>
          <w:szCs w:val="28"/>
        </w:rPr>
        <w:t>залог безопасной медицинской помощи</w:t>
      </w:r>
      <w:r w:rsidR="002C71EE" w:rsidRPr="008922FE">
        <w:rPr>
          <w:rFonts w:ascii="Times New Roman" w:hAnsi="Times New Roman" w:cs="Times New Roman"/>
          <w:sz w:val="28"/>
          <w:szCs w:val="28"/>
        </w:rPr>
        <w:t xml:space="preserve">». Ключевым действием программы </w:t>
      </w:r>
      <w:r w:rsidR="00552A39" w:rsidRPr="008922FE">
        <w:rPr>
          <w:rFonts w:ascii="Times New Roman" w:hAnsi="Times New Roman" w:cs="Times New Roman"/>
          <w:sz w:val="28"/>
          <w:szCs w:val="28"/>
        </w:rPr>
        <w:t>является продвижение гигиены рук по всему миру и на всех уровнях системы здравоохран</w:t>
      </w:r>
      <w:r w:rsidR="00812207" w:rsidRPr="008922FE">
        <w:rPr>
          <w:rFonts w:ascii="Times New Roman" w:hAnsi="Times New Roman" w:cs="Times New Roman"/>
          <w:sz w:val="28"/>
          <w:szCs w:val="28"/>
        </w:rPr>
        <w:t xml:space="preserve">ения. Гигиена рук </w:t>
      </w:r>
      <w:r w:rsidR="003C1286">
        <w:rPr>
          <w:rFonts w:ascii="Times New Roman" w:hAnsi="Times New Roman" w:cs="Times New Roman"/>
          <w:sz w:val="28"/>
          <w:szCs w:val="28"/>
        </w:rPr>
        <w:t>–</w:t>
      </w:r>
      <w:r w:rsidR="00812207" w:rsidRPr="008922FE">
        <w:rPr>
          <w:rFonts w:ascii="Times New Roman" w:hAnsi="Times New Roman" w:cs="Times New Roman"/>
          <w:sz w:val="28"/>
          <w:szCs w:val="28"/>
        </w:rPr>
        <w:t xml:space="preserve"> </w:t>
      </w:r>
      <w:r w:rsidR="00552A39" w:rsidRPr="008922FE">
        <w:rPr>
          <w:rFonts w:ascii="Times New Roman" w:hAnsi="Times New Roman" w:cs="Times New Roman"/>
          <w:sz w:val="28"/>
          <w:szCs w:val="28"/>
        </w:rPr>
        <w:t xml:space="preserve">первостепенный </w:t>
      </w:r>
      <w:r w:rsidR="00812207" w:rsidRPr="008922FE">
        <w:rPr>
          <w:rFonts w:ascii="Times New Roman" w:hAnsi="Times New Roman" w:cs="Times New Roman"/>
          <w:sz w:val="28"/>
          <w:szCs w:val="28"/>
        </w:rPr>
        <w:t>способ снижения ИСМП и обеспечения</w:t>
      </w:r>
      <w:r w:rsidR="00552A39" w:rsidRPr="008922FE">
        <w:rPr>
          <w:rFonts w:ascii="Times New Roman" w:hAnsi="Times New Roman" w:cs="Times New Roman"/>
          <w:sz w:val="28"/>
          <w:szCs w:val="28"/>
        </w:rPr>
        <w:t xml:space="preserve"> безопасности пациентов. Результатом четырёхлетней работы стала подготовка </w:t>
      </w:r>
      <w:r w:rsidR="00552A39" w:rsidRPr="003C1286">
        <w:rPr>
          <w:rFonts w:ascii="Times New Roman" w:hAnsi="Times New Roman" w:cs="Times New Roman"/>
          <w:sz w:val="28"/>
          <w:szCs w:val="28"/>
        </w:rPr>
        <w:t>Руководства ВОЗ по гигиене рук в здравоохранении</w:t>
      </w:r>
      <w:r w:rsidR="00812207" w:rsidRPr="003C1286">
        <w:rPr>
          <w:rFonts w:ascii="Times New Roman" w:hAnsi="Times New Roman" w:cs="Times New Roman"/>
          <w:sz w:val="28"/>
          <w:szCs w:val="28"/>
        </w:rPr>
        <w:t>;</w:t>
      </w:r>
      <w:r w:rsidR="00812207" w:rsidRPr="00892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2207" w:rsidRPr="008922FE">
        <w:rPr>
          <w:rFonts w:ascii="Times New Roman" w:hAnsi="Times New Roman" w:cs="Times New Roman"/>
          <w:sz w:val="28"/>
          <w:szCs w:val="28"/>
        </w:rPr>
        <w:t xml:space="preserve">в </w:t>
      </w:r>
      <w:r w:rsidR="00BA3D9B" w:rsidRPr="008922FE">
        <w:rPr>
          <w:rFonts w:ascii="Times New Roman" w:hAnsi="Times New Roman" w:cs="Times New Roman"/>
          <w:sz w:val="28"/>
          <w:szCs w:val="28"/>
        </w:rPr>
        <w:t>2009 год</w:t>
      </w:r>
      <w:r w:rsidR="00812207" w:rsidRPr="008922FE">
        <w:rPr>
          <w:rFonts w:ascii="Times New Roman" w:hAnsi="Times New Roman" w:cs="Times New Roman"/>
          <w:sz w:val="28"/>
          <w:szCs w:val="28"/>
        </w:rPr>
        <w:t>у обновлен и доработан усовершенствованный проект</w:t>
      </w:r>
      <w:r w:rsidR="00BA3D9B" w:rsidRPr="008922FE">
        <w:rPr>
          <w:rFonts w:ascii="Times New Roman" w:hAnsi="Times New Roman" w:cs="Times New Roman"/>
          <w:sz w:val="28"/>
          <w:szCs w:val="28"/>
        </w:rPr>
        <w:t>. Затем  разработана стра</w:t>
      </w:r>
      <w:r w:rsidR="002C71EE" w:rsidRPr="008922FE">
        <w:rPr>
          <w:rFonts w:ascii="Times New Roman" w:hAnsi="Times New Roman" w:cs="Times New Roman"/>
          <w:sz w:val="28"/>
          <w:szCs w:val="28"/>
        </w:rPr>
        <w:t xml:space="preserve">тегия внедрения </w:t>
      </w:r>
      <w:r w:rsidR="00BA3D9B" w:rsidRPr="008922FE">
        <w:rPr>
          <w:rFonts w:ascii="Times New Roman" w:hAnsi="Times New Roman" w:cs="Times New Roman"/>
          <w:sz w:val="28"/>
          <w:szCs w:val="28"/>
        </w:rPr>
        <w:t>вместе с широким спектром инструментов, чтоб</w:t>
      </w:r>
      <w:r w:rsidR="002C71EE" w:rsidRPr="008922FE">
        <w:rPr>
          <w:rFonts w:ascii="Times New Roman" w:hAnsi="Times New Roman" w:cs="Times New Roman"/>
          <w:sz w:val="28"/>
          <w:szCs w:val="28"/>
        </w:rPr>
        <w:t>ы помочь медицинским организациям</w:t>
      </w:r>
      <w:r w:rsidR="00BA3D9B" w:rsidRPr="008922FE">
        <w:rPr>
          <w:rFonts w:ascii="Times New Roman" w:hAnsi="Times New Roman" w:cs="Times New Roman"/>
          <w:sz w:val="28"/>
          <w:szCs w:val="28"/>
        </w:rPr>
        <w:t xml:space="preserve"> применить Руководство на практике у постели больного.</w:t>
      </w:r>
      <w:r w:rsidR="00865BF9" w:rsidRPr="00892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2E3" w:rsidRDefault="00C922E3" w:rsidP="008922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2E3" w:rsidRDefault="00C922E3" w:rsidP="008922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2E3" w:rsidRDefault="00C922E3" w:rsidP="008922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2E3" w:rsidRDefault="00C922E3" w:rsidP="008922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A39" w:rsidRDefault="00C922E3" w:rsidP="008922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22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922E3" w:rsidRDefault="00C922E3" w:rsidP="008922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22E3" w:rsidRDefault="00C922E3" w:rsidP="008922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22E3" w:rsidRPr="00177997" w:rsidRDefault="00C922E3" w:rsidP="008922F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096A" w:rsidRPr="00A5594B" w:rsidRDefault="00C922E3" w:rsidP="003C128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D0C2FC1" wp14:editId="1790DB21">
            <wp:simplePos x="0" y="0"/>
            <wp:positionH relativeFrom="margin">
              <wp:align>center</wp:align>
            </wp:positionH>
            <wp:positionV relativeFrom="paragraph">
              <wp:posOffset>5433060</wp:posOffset>
            </wp:positionV>
            <wp:extent cx="3758565" cy="2303145"/>
            <wp:effectExtent l="19050" t="19050" r="0" b="1905"/>
            <wp:wrapNone/>
            <wp:docPr id="3" name="Рисунок 3" descr="C:\Users\Методист\Desktop\День мытья рук 15.10.2018 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День мытья рук 15.10.2018 г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23031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DB1555" wp14:editId="4BCE1BC5">
            <wp:simplePos x="0" y="0"/>
            <wp:positionH relativeFrom="margin">
              <wp:align>center</wp:align>
            </wp:positionH>
            <wp:positionV relativeFrom="paragraph">
              <wp:posOffset>2432686</wp:posOffset>
            </wp:positionV>
            <wp:extent cx="2891180" cy="2781300"/>
            <wp:effectExtent l="19050" t="19050" r="4445" b="0"/>
            <wp:wrapNone/>
            <wp:docPr id="4" name="Рисунок 4" descr="C:\Users\Методист\Desktop\День мытья рук 15.10.2018 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День мытья рук 15.10.2018 г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80" cy="2781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C1286" w:rsidRPr="003C1286">
        <w:rPr>
          <w:rFonts w:ascii="Times New Roman" w:hAnsi="Times New Roman" w:cs="Times New Roman"/>
          <w:sz w:val="28"/>
          <w:szCs w:val="28"/>
        </w:rPr>
        <w:t>В рамках изучения профессионального модуля «Выполнение работ по одной или нескольким профессиям рабочих, должностям служащих</w:t>
      </w:r>
      <w:r w:rsidR="003C1286">
        <w:rPr>
          <w:rFonts w:ascii="Times New Roman" w:hAnsi="Times New Roman" w:cs="Times New Roman"/>
          <w:sz w:val="28"/>
          <w:szCs w:val="28"/>
        </w:rPr>
        <w:t xml:space="preserve"> </w:t>
      </w:r>
      <w:r w:rsidR="003C1286" w:rsidRPr="003C1286">
        <w:rPr>
          <w:rFonts w:ascii="Times New Roman" w:hAnsi="Times New Roman" w:cs="Times New Roman"/>
          <w:sz w:val="28"/>
          <w:szCs w:val="28"/>
        </w:rPr>
        <w:t xml:space="preserve"> (Младшая медицинская сестра по уходу за больными)</w:t>
      </w:r>
      <w:r w:rsidR="003C1286">
        <w:rPr>
          <w:rFonts w:ascii="Times New Roman" w:hAnsi="Times New Roman" w:cs="Times New Roman"/>
          <w:sz w:val="28"/>
          <w:szCs w:val="28"/>
        </w:rPr>
        <w:t xml:space="preserve">» студенты 111 группы под руководством преподавателей Потёмкиной Л.В. и Брянцевой И.В. подготовили и представили сокурсникам </w:t>
      </w:r>
      <w:r w:rsidR="003738AA" w:rsidRPr="003C1286">
        <w:rPr>
          <w:rFonts w:ascii="Times New Roman" w:hAnsi="Times New Roman" w:cs="Times New Roman"/>
          <w:sz w:val="28"/>
          <w:szCs w:val="28"/>
        </w:rPr>
        <w:t xml:space="preserve">информацию о бытовой важности </w:t>
      </w:r>
      <w:r w:rsidR="00FE584A">
        <w:rPr>
          <w:rFonts w:ascii="Times New Roman" w:hAnsi="Times New Roman" w:cs="Times New Roman"/>
          <w:sz w:val="28"/>
          <w:szCs w:val="28"/>
        </w:rPr>
        <w:t>простой</w:t>
      </w:r>
      <w:r w:rsidR="003738AA" w:rsidRPr="003C1286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FE584A">
        <w:rPr>
          <w:rFonts w:ascii="Times New Roman" w:hAnsi="Times New Roman" w:cs="Times New Roman"/>
          <w:sz w:val="28"/>
          <w:szCs w:val="28"/>
        </w:rPr>
        <w:t xml:space="preserve"> мытья рук, а также продемонстрировали эффект гигиенической обработки рук для медицинского персонала и пациентов </w:t>
      </w:r>
      <w:r w:rsidR="003738AA" w:rsidRPr="003C1286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3738AA" w:rsidRPr="003C1286">
        <w:rPr>
          <w:rFonts w:ascii="Times New Roman" w:hAnsi="Times New Roman" w:cs="Times New Roman"/>
          <w:sz w:val="28"/>
          <w:szCs w:val="28"/>
        </w:rPr>
        <w:t xml:space="preserve"> одного из </w:t>
      </w:r>
      <w:r w:rsidR="00865BF9" w:rsidRPr="003C1286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="003738AA" w:rsidRPr="003C1286">
        <w:rPr>
          <w:rFonts w:ascii="Times New Roman" w:hAnsi="Times New Roman" w:cs="Times New Roman"/>
          <w:sz w:val="28"/>
          <w:szCs w:val="28"/>
        </w:rPr>
        <w:t xml:space="preserve">видов профилактики ИСМП. </w:t>
      </w:r>
    </w:p>
    <w:sectPr w:rsidR="0008096A" w:rsidRPr="00A5594B" w:rsidSect="003D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B37"/>
    <w:rsid w:val="0008096A"/>
    <w:rsid w:val="000969BE"/>
    <w:rsid w:val="00174A3F"/>
    <w:rsid w:val="00177997"/>
    <w:rsid w:val="002C71EE"/>
    <w:rsid w:val="003738AA"/>
    <w:rsid w:val="003C1286"/>
    <w:rsid w:val="003D2E54"/>
    <w:rsid w:val="00495468"/>
    <w:rsid w:val="004A0715"/>
    <w:rsid w:val="00552A39"/>
    <w:rsid w:val="005B0A8B"/>
    <w:rsid w:val="00683872"/>
    <w:rsid w:val="006D679A"/>
    <w:rsid w:val="006E3361"/>
    <w:rsid w:val="00812207"/>
    <w:rsid w:val="00865BF9"/>
    <w:rsid w:val="008922FE"/>
    <w:rsid w:val="009A6410"/>
    <w:rsid w:val="009B05AE"/>
    <w:rsid w:val="00A02B37"/>
    <w:rsid w:val="00A5594B"/>
    <w:rsid w:val="00B916E9"/>
    <w:rsid w:val="00BA3D9B"/>
    <w:rsid w:val="00C922E3"/>
    <w:rsid w:val="00D46AA9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0"/>
    <w:rPr>
      <w:b/>
      <w:bCs/>
    </w:rPr>
  </w:style>
  <w:style w:type="character" w:customStyle="1" w:styleId="w">
    <w:name w:val="w"/>
    <w:basedOn w:val="a0"/>
    <w:rsid w:val="009A6410"/>
  </w:style>
  <w:style w:type="paragraph" w:styleId="a4">
    <w:name w:val="No Spacing"/>
    <w:uiPriority w:val="1"/>
    <w:qFormat/>
    <w:rsid w:val="008922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0"/>
    <w:rPr>
      <w:b/>
      <w:bCs/>
    </w:rPr>
  </w:style>
  <w:style w:type="character" w:customStyle="1" w:styleId="w">
    <w:name w:val="w"/>
    <w:basedOn w:val="a0"/>
    <w:rsid w:val="009A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Методист</cp:lastModifiedBy>
  <cp:revision>9</cp:revision>
  <cp:lastPrinted>2018-10-23T07:01:00Z</cp:lastPrinted>
  <dcterms:created xsi:type="dcterms:W3CDTF">2018-10-15T13:30:00Z</dcterms:created>
  <dcterms:modified xsi:type="dcterms:W3CDTF">2018-10-23T07:11:00Z</dcterms:modified>
</cp:coreProperties>
</file>