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63" w:rsidRDefault="00003863" w:rsidP="0000386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63">
        <w:rPr>
          <w:rFonts w:ascii="Times New Roman" w:hAnsi="Times New Roman" w:cs="Times New Roman"/>
          <w:b/>
          <w:sz w:val="28"/>
          <w:szCs w:val="28"/>
        </w:rPr>
        <w:t>Профилактическая акция «Береги</w:t>
      </w:r>
      <w:bookmarkStart w:id="0" w:name="_GoBack"/>
      <w:bookmarkEnd w:id="0"/>
      <w:r w:rsidRPr="00003863">
        <w:rPr>
          <w:rFonts w:ascii="Times New Roman" w:hAnsi="Times New Roman" w:cs="Times New Roman"/>
          <w:b/>
          <w:sz w:val="28"/>
          <w:szCs w:val="28"/>
        </w:rPr>
        <w:t>те свое сердце!»</w:t>
      </w:r>
    </w:p>
    <w:p w:rsidR="00003863" w:rsidRPr="00003863" w:rsidRDefault="00003863" w:rsidP="0000386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A8" w:rsidRDefault="00796591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63">
        <w:rPr>
          <w:rFonts w:ascii="Times New Roman" w:hAnsi="Times New Roman" w:cs="Times New Roman"/>
          <w:sz w:val="28"/>
          <w:szCs w:val="28"/>
        </w:rPr>
        <w:t>2</w:t>
      </w:r>
      <w:r w:rsidR="00003863">
        <w:rPr>
          <w:rFonts w:ascii="Times New Roman" w:hAnsi="Times New Roman" w:cs="Times New Roman"/>
          <w:sz w:val="28"/>
          <w:szCs w:val="28"/>
        </w:rPr>
        <w:t>9</w:t>
      </w:r>
      <w:r w:rsidRPr="00003863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003863">
        <w:rPr>
          <w:rFonts w:ascii="Times New Roman" w:hAnsi="Times New Roman" w:cs="Times New Roman"/>
          <w:sz w:val="28"/>
          <w:szCs w:val="28"/>
        </w:rPr>
        <w:t xml:space="preserve"> года студенты </w:t>
      </w:r>
      <w:proofErr w:type="spellStart"/>
      <w:r w:rsidR="00003863"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 w:rsidR="00003863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003863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="00003863">
        <w:rPr>
          <w:rFonts w:ascii="Times New Roman" w:hAnsi="Times New Roman" w:cs="Times New Roman"/>
          <w:sz w:val="28"/>
          <w:szCs w:val="28"/>
        </w:rPr>
        <w:t xml:space="preserve"> провели профилактическую акцию, посвященную Всемирному дню сердца. </w:t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A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10112" behindDoc="0" locked="0" layoutInCell="1" allowOverlap="1" wp14:anchorId="6DCD3766" wp14:editId="74D3277B">
            <wp:simplePos x="0" y="0"/>
            <wp:positionH relativeFrom="margin">
              <wp:posOffset>1433195</wp:posOffset>
            </wp:positionH>
            <wp:positionV relativeFrom="paragraph">
              <wp:posOffset>27940</wp:posOffset>
            </wp:positionV>
            <wp:extent cx="3074670" cy="1799590"/>
            <wp:effectExtent l="19050" t="19050" r="0" b="0"/>
            <wp:wrapNone/>
            <wp:docPr id="1" name="Рисунок 1" descr="C:\Users\Tatyana\Desktop\Акция ко Дню сердца (Склярова Е.Д.)\главная 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Акция ко Дню сердца (Склярова Е.Д.)\главная 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796591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863">
        <w:rPr>
          <w:rFonts w:ascii="Times New Roman" w:hAnsi="Times New Roman" w:cs="Times New Roman"/>
          <w:sz w:val="28"/>
          <w:szCs w:val="28"/>
        </w:rPr>
        <w:t>В большинстве стран мира, в том числе и в России</w:t>
      </w:r>
      <w:r w:rsidR="006F3A2E">
        <w:rPr>
          <w:rFonts w:ascii="Times New Roman" w:hAnsi="Times New Roman" w:cs="Times New Roman"/>
          <w:sz w:val="28"/>
          <w:szCs w:val="28"/>
        </w:rPr>
        <w:t>,</w:t>
      </w:r>
      <w:r w:rsidRPr="00003863">
        <w:rPr>
          <w:rFonts w:ascii="Times New Roman" w:hAnsi="Times New Roman" w:cs="Times New Roman"/>
          <w:sz w:val="28"/>
          <w:szCs w:val="28"/>
        </w:rPr>
        <w:t xml:space="preserve"> болезни сердца являются основной причиной смертности среди населения</w:t>
      </w:r>
      <w:r w:rsidR="000038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привлечь внимание к этой актуальной проблеме, объявлен Всемирный день сердца, в который проводятся различные тематические мероприятия, пропагандирующие профилактик</w:t>
      </w:r>
      <w:r w:rsidR="00FB3F1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F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сердечно-сосудистых заболеваний.</w:t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FA8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27520" behindDoc="0" locked="0" layoutInCell="1" allowOverlap="1" wp14:anchorId="6909D00E" wp14:editId="387F9B94">
            <wp:simplePos x="0" y="0"/>
            <wp:positionH relativeFrom="column">
              <wp:posOffset>2110740</wp:posOffset>
            </wp:positionH>
            <wp:positionV relativeFrom="paragraph">
              <wp:posOffset>6985</wp:posOffset>
            </wp:positionV>
            <wp:extent cx="1709890" cy="1800000"/>
            <wp:effectExtent l="19050" t="19050" r="5080" b="0"/>
            <wp:wrapNone/>
            <wp:docPr id="2" name="Рисунок 2" descr="C:\Users\Tatyana\Desktop\Акция ко Дню сердца (Склярова Е.Д.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Акция ко Дню сердца (Склярова Е.Д.)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9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863" w:rsidRPr="00FB3F1A" w:rsidRDefault="006F3A2E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2FA8" w:rsidRDefault="00796591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63">
        <w:rPr>
          <w:rFonts w:ascii="Times New Roman" w:hAnsi="Times New Roman" w:cs="Times New Roman"/>
          <w:sz w:val="28"/>
          <w:szCs w:val="28"/>
        </w:rPr>
        <w:t xml:space="preserve"> </w:t>
      </w:r>
      <w:r w:rsidR="006F3A2E">
        <w:rPr>
          <w:rFonts w:ascii="Times New Roman" w:hAnsi="Times New Roman" w:cs="Times New Roman"/>
          <w:sz w:val="28"/>
          <w:szCs w:val="28"/>
        </w:rPr>
        <w:t>Обучающиеся</w:t>
      </w:r>
      <w:r w:rsidR="00C928A6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003863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</w:t>
      </w:r>
      <w:r w:rsidR="00C928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3863">
        <w:rPr>
          <w:rFonts w:ascii="Times New Roman" w:hAnsi="Times New Roman" w:cs="Times New Roman"/>
          <w:sz w:val="28"/>
          <w:szCs w:val="28"/>
        </w:rPr>
        <w:t xml:space="preserve">Скляровой Е.Д. подготовили и провели акцию «Берегите свое сердце!», чтобы каждый </w:t>
      </w:r>
      <w:r w:rsidR="00C928A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03863">
        <w:rPr>
          <w:rFonts w:ascii="Times New Roman" w:hAnsi="Times New Roman" w:cs="Times New Roman"/>
          <w:sz w:val="28"/>
          <w:szCs w:val="28"/>
        </w:rPr>
        <w:t xml:space="preserve">задумался о состоянии своего здоровья и знал, как предупредить развитие опасных патологий. </w:t>
      </w:r>
      <w:r w:rsidRPr="00003863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03863">
        <w:rPr>
          <w:rFonts w:ascii="Times New Roman" w:hAnsi="Times New Roman" w:cs="Times New Roman"/>
          <w:sz w:val="28"/>
          <w:szCs w:val="28"/>
        </w:rPr>
        <w:t xml:space="preserve">оформили яркие плакаты и интересные информационные бюллетени, </w:t>
      </w:r>
      <w:r w:rsidRPr="00003863">
        <w:rPr>
          <w:rFonts w:ascii="Times New Roman" w:hAnsi="Times New Roman" w:cs="Times New Roman"/>
          <w:sz w:val="28"/>
          <w:szCs w:val="28"/>
        </w:rPr>
        <w:t>объясн</w:t>
      </w:r>
      <w:r w:rsidR="00C928A6">
        <w:rPr>
          <w:rFonts w:ascii="Times New Roman" w:hAnsi="Times New Roman" w:cs="Times New Roman"/>
          <w:sz w:val="28"/>
          <w:szCs w:val="28"/>
        </w:rPr>
        <w:t>и</w:t>
      </w:r>
      <w:r w:rsidRPr="00003863">
        <w:rPr>
          <w:rFonts w:ascii="Times New Roman" w:hAnsi="Times New Roman" w:cs="Times New Roman"/>
          <w:sz w:val="28"/>
          <w:szCs w:val="28"/>
        </w:rPr>
        <w:t xml:space="preserve">ли </w:t>
      </w:r>
      <w:r w:rsidR="00003863">
        <w:rPr>
          <w:rFonts w:ascii="Times New Roman" w:hAnsi="Times New Roman" w:cs="Times New Roman"/>
          <w:sz w:val="28"/>
          <w:szCs w:val="28"/>
        </w:rPr>
        <w:t>участникам акции</w:t>
      </w:r>
      <w:r w:rsidRPr="00003863">
        <w:rPr>
          <w:rFonts w:ascii="Times New Roman" w:hAnsi="Times New Roman" w:cs="Times New Roman"/>
          <w:sz w:val="28"/>
          <w:szCs w:val="28"/>
        </w:rPr>
        <w:t>, что основными факторами риска сердечно</w:t>
      </w:r>
      <w:r w:rsidR="00003863">
        <w:rPr>
          <w:rFonts w:ascii="Times New Roman" w:hAnsi="Times New Roman" w:cs="Times New Roman"/>
          <w:sz w:val="28"/>
          <w:szCs w:val="28"/>
        </w:rPr>
        <w:t>-</w:t>
      </w:r>
      <w:r w:rsidRPr="00003863">
        <w:rPr>
          <w:rFonts w:ascii="Times New Roman" w:hAnsi="Times New Roman" w:cs="Times New Roman"/>
          <w:sz w:val="28"/>
          <w:szCs w:val="28"/>
        </w:rPr>
        <w:t xml:space="preserve">сосудистых заболеваний являются атеросклероз, повышенный уровень холестерина, избыточный вес, гиподинамия, </w:t>
      </w:r>
      <w:proofErr w:type="spellStart"/>
      <w:r w:rsidRPr="0000386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03863">
        <w:rPr>
          <w:rFonts w:ascii="Times New Roman" w:hAnsi="Times New Roman" w:cs="Times New Roman"/>
          <w:sz w:val="28"/>
          <w:szCs w:val="28"/>
        </w:rPr>
        <w:t>, стресс, неумеренный прием алкоголя.</w:t>
      </w:r>
      <w:r w:rsidR="006C4BD2" w:rsidRPr="00003863">
        <w:rPr>
          <w:rFonts w:ascii="Times New Roman" w:hAnsi="Times New Roman" w:cs="Times New Roman"/>
          <w:sz w:val="28"/>
          <w:szCs w:val="28"/>
        </w:rPr>
        <w:t xml:space="preserve"> </w:t>
      </w:r>
      <w:r w:rsidR="00003863">
        <w:rPr>
          <w:rFonts w:ascii="Times New Roman" w:hAnsi="Times New Roman" w:cs="Times New Roman"/>
          <w:sz w:val="28"/>
          <w:szCs w:val="28"/>
        </w:rPr>
        <w:t xml:space="preserve">Также студенты-медики </w:t>
      </w:r>
      <w:r w:rsidR="006F3A2E">
        <w:rPr>
          <w:rFonts w:ascii="Times New Roman" w:hAnsi="Times New Roman" w:cs="Times New Roman"/>
          <w:sz w:val="28"/>
          <w:szCs w:val="28"/>
        </w:rPr>
        <w:t>п</w:t>
      </w:r>
      <w:r w:rsidR="006C4BD2" w:rsidRPr="00003863">
        <w:rPr>
          <w:rFonts w:ascii="Times New Roman" w:hAnsi="Times New Roman" w:cs="Times New Roman"/>
          <w:sz w:val="28"/>
          <w:szCs w:val="28"/>
        </w:rPr>
        <w:t xml:space="preserve">ровели измерение </w:t>
      </w:r>
      <w:r w:rsidR="006F3A2E">
        <w:rPr>
          <w:rFonts w:ascii="Times New Roman" w:hAnsi="Times New Roman" w:cs="Times New Roman"/>
          <w:sz w:val="28"/>
          <w:szCs w:val="28"/>
        </w:rPr>
        <w:t>артериального давления</w:t>
      </w:r>
      <w:r w:rsidR="00C928A6">
        <w:rPr>
          <w:rFonts w:ascii="Times New Roman" w:hAnsi="Times New Roman" w:cs="Times New Roman"/>
          <w:sz w:val="28"/>
          <w:szCs w:val="28"/>
        </w:rPr>
        <w:t xml:space="preserve"> жителям и гостям города</w:t>
      </w:r>
      <w:r w:rsidR="006C4BD2" w:rsidRPr="00003863">
        <w:rPr>
          <w:rFonts w:ascii="Times New Roman" w:hAnsi="Times New Roman" w:cs="Times New Roman"/>
          <w:sz w:val="28"/>
          <w:szCs w:val="28"/>
        </w:rPr>
        <w:t xml:space="preserve">, т.к. </w:t>
      </w:r>
      <w:r w:rsidR="0083046A" w:rsidRPr="00003863">
        <w:rPr>
          <w:rFonts w:ascii="Times New Roman" w:hAnsi="Times New Roman" w:cs="Times New Roman"/>
          <w:sz w:val="28"/>
          <w:szCs w:val="28"/>
        </w:rPr>
        <w:t xml:space="preserve">этот показатель является важным критерием в диагностике </w:t>
      </w:r>
      <w:r w:rsidR="00D37D49" w:rsidRPr="00003863">
        <w:rPr>
          <w:rFonts w:ascii="Times New Roman" w:hAnsi="Times New Roman" w:cs="Times New Roman"/>
          <w:sz w:val="28"/>
          <w:szCs w:val="28"/>
        </w:rPr>
        <w:t>сердечно</w:t>
      </w:r>
      <w:r w:rsidR="00003863">
        <w:rPr>
          <w:rFonts w:ascii="Times New Roman" w:hAnsi="Times New Roman" w:cs="Times New Roman"/>
          <w:sz w:val="28"/>
          <w:szCs w:val="28"/>
        </w:rPr>
        <w:t>-</w:t>
      </w:r>
      <w:r w:rsidR="00D37D49" w:rsidRPr="00003863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6F3A2E">
        <w:rPr>
          <w:rFonts w:ascii="Times New Roman" w:hAnsi="Times New Roman" w:cs="Times New Roman"/>
          <w:sz w:val="28"/>
          <w:szCs w:val="28"/>
        </w:rPr>
        <w:t>.</w:t>
      </w:r>
      <w:r w:rsidR="00F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A8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36EF9AA5" wp14:editId="210C7346">
            <wp:simplePos x="0" y="0"/>
            <wp:positionH relativeFrom="column">
              <wp:posOffset>320040</wp:posOffset>
            </wp:positionH>
            <wp:positionV relativeFrom="paragraph">
              <wp:posOffset>-280670</wp:posOffset>
            </wp:positionV>
            <wp:extent cx="1808480" cy="1799590"/>
            <wp:effectExtent l="19050" t="19050" r="1270" b="0"/>
            <wp:wrapNone/>
            <wp:docPr id="4" name="Рисунок 4" descr="C:\Users\Tatyana\Desktop\Акция ко Дню сердца (Склярова Е.Д.)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Desktop\Акция ко Дню сердца (Склярова Е.Д.)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FA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986B938" wp14:editId="407C8E9B">
            <wp:simplePos x="0" y="0"/>
            <wp:positionH relativeFrom="column">
              <wp:posOffset>2882265</wp:posOffset>
            </wp:positionH>
            <wp:positionV relativeFrom="paragraph">
              <wp:posOffset>-290195</wp:posOffset>
            </wp:positionV>
            <wp:extent cx="2533015" cy="1799590"/>
            <wp:effectExtent l="19050" t="19050" r="635" b="0"/>
            <wp:wrapNone/>
            <wp:docPr id="5" name="Рисунок 5" descr="C:\Users\Tatyana\Desktop\Акция ко Дню сердца (Склярова Е.Д.)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Desktop\Акция ко Дню сердца (Склярова Е.Д.)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A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0A6C781" wp14:editId="69405DFA">
            <wp:simplePos x="0" y="0"/>
            <wp:positionH relativeFrom="column">
              <wp:posOffset>3577590</wp:posOffset>
            </wp:positionH>
            <wp:positionV relativeFrom="paragraph">
              <wp:posOffset>6985</wp:posOffset>
            </wp:positionV>
            <wp:extent cx="1750695" cy="1799590"/>
            <wp:effectExtent l="19050" t="19050" r="1905" b="0"/>
            <wp:wrapNone/>
            <wp:docPr id="6" name="Рисунок 6" descr="C:\Users\Tatyana\Desktop\Акция ко Дню сердца (Склярова Е.Д.)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yana\Desktop\Акция ко Дню сердца (Склярова Е.Д.)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FA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7E3ADE82" wp14:editId="33771930">
            <wp:simplePos x="0" y="0"/>
            <wp:positionH relativeFrom="column">
              <wp:posOffset>1243965</wp:posOffset>
            </wp:positionH>
            <wp:positionV relativeFrom="paragraph">
              <wp:posOffset>5715</wp:posOffset>
            </wp:positionV>
            <wp:extent cx="1553210" cy="1799590"/>
            <wp:effectExtent l="19050" t="19050" r="8890" b="0"/>
            <wp:wrapNone/>
            <wp:docPr id="3" name="Рисунок 3" descr="C:\Users\Tatyana\Desktop\Акция ко Дню сердца (Склярова Е.Д.)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Акция ко Дню сердца (Склярова Е.Д.)\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A2E" w:rsidRDefault="00C928A6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за медициной профилактической, ведь легче предупредить развитие заболевания, чем долго и упорно лечить его. Соблюдение правил здорового образа жизни, прохождение диспансеризации, внимательное наблюдение за состоянием здоровья позволят не просто предотвратить появление заболеваний сердца, но и значительно повысить качество и продолжительность активной жизни.</w:t>
      </w:r>
      <w:r w:rsidR="00FB3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A8" w:rsidRDefault="00BB2FA8" w:rsidP="0000386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95250</wp:posOffset>
            </wp:positionV>
            <wp:extent cx="3098330" cy="1800000"/>
            <wp:effectExtent l="19050" t="19050" r="6985" b="0"/>
            <wp:wrapNone/>
            <wp:docPr id="7" name="Рисунок 7" descr="C:\Users\Tatyana\Desktop\Акция ко Дню сердца (Склярова Е.Д.)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yana\Desktop\Акция ко Дню сердца (Склярова Е.Д.)\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3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FA8" w:rsidSect="00BB2F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74AF"/>
    <w:multiLevelType w:val="multilevel"/>
    <w:tmpl w:val="7BF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7EF0"/>
    <w:multiLevelType w:val="multilevel"/>
    <w:tmpl w:val="101E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94455"/>
    <w:multiLevelType w:val="multilevel"/>
    <w:tmpl w:val="66568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711C4"/>
    <w:multiLevelType w:val="multilevel"/>
    <w:tmpl w:val="8702B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94BE3"/>
    <w:multiLevelType w:val="multilevel"/>
    <w:tmpl w:val="14DA4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95403"/>
    <w:multiLevelType w:val="multilevel"/>
    <w:tmpl w:val="6F1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E2CE8"/>
    <w:multiLevelType w:val="multilevel"/>
    <w:tmpl w:val="F21A7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67AFB"/>
    <w:multiLevelType w:val="hybridMultilevel"/>
    <w:tmpl w:val="63F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479F"/>
    <w:multiLevelType w:val="multilevel"/>
    <w:tmpl w:val="EAA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E19A3"/>
    <w:multiLevelType w:val="multilevel"/>
    <w:tmpl w:val="82489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9719B"/>
    <w:multiLevelType w:val="multilevel"/>
    <w:tmpl w:val="1A14D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F7400"/>
    <w:multiLevelType w:val="multilevel"/>
    <w:tmpl w:val="D5A4A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051D3"/>
    <w:multiLevelType w:val="multilevel"/>
    <w:tmpl w:val="841A7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435B32"/>
    <w:multiLevelType w:val="multilevel"/>
    <w:tmpl w:val="A706F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223ADF"/>
    <w:multiLevelType w:val="multilevel"/>
    <w:tmpl w:val="60C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02A4C"/>
    <w:multiLevelType w:val="multilevel"/>
    <w:tmpl w:val="B2E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E7C75"/>
    <w:multiLevelType w:val="multilevel"/>
    <w:tmpl w:val="DA48A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3224A"/>
    <w:multiLevelType w:val="multilevel"/>
    <w:tmpl w:val="2F4C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C0124"/>
    <w:multiLevelType w:val="multilevel"/>
    <w:tmpl w:val="062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03E08"/>
    <w:multiLevelType w:val="multilevel"/>
    <w:tmpl w:val="33605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92E2B"/>
    <w:multiLevelType w:val="multilevel"/>
    <w:tmpl w:val="E2FEB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CE4B17"/>
    <w:multiLevelType w:val="multilevel"/>
    <w:tmpl w:val="C9B26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372532"/>
    <w:multiLevelType w:val="multilevel"/>
    <w:tmpl w:val="6200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2A7277"/>
    <w:multiLevelType w:val="multilevel"/>
    <w:tmpl w:val="19B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420CF"/>
    <w:multiLevelType w:val="multilevel"/>
    <w:tmpl w:val="E04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B760D"/>
    <w:multiLevelType w:val="multilevel"/>
    <w:tmpl w:val="6AF47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B75D6"/>
    <w:multiLevelType w:val="multilevel"/>
    <w:tmpl w:val="CF544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AC1A13"/>
    <w:multiLevelType w:val="multilevel"/>
    <w:tmpl w:val="0E149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7E02CD"/>
    <w:multiLevelType w:val="multilevel"/>
    <w:tmpl w:val="264E0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780C74"/>
    <w:multiLevelType w:val="multilevel"/>
    <w:tmpl w:val="ED94E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2B2F8C"/>
    <w:multiLevelType w:val="multilevel"/>
    <w:tmpl w:val="87DEF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C5400C"/>
    <w:multiLevelType w:val="multilevel"/>
    <w:tmpl w:val="8E665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CD428A"/>
    <w:multiLevelType w:val="multilevel"/>
    <w:tmpl w:val="B31E0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1"/>
  </w:num>
  <w:num w:numId="5">
    <w:abstractNumId w:val="26"/>
  </w:num>
  <w:num w:numId="6">
    <w:abstractNumId w:val="6"/>
  </w:num>
  <w:num w:numId="7">
    <w:abstractNumId w:val="31"/>
  </w:num>
  <w:num w:numId="8">
    <w:abstractNumId w:val="9"/>
  </w:num>
  <w:num w:numId="9">
    <w:abstractNumId w:val="30"/>
  </w:num>
  <w:num w:numId="10">
    <w:abstractNumId w:val="32"/>
  </w:num>
  <w:num w:numId="11">
    <w:abstractNumId w:val="1"/>
  </w:num>
  <w:num w:numId="12">
    <w:abstractNumId w:val="10"/>
  </w:num>
  <w:num w:numId="13">
    <w:abstractNumId w:val="27"/>
  </w:num>
  <w:num w:numId="14">
    <w:abstractNumId w:val="13"/>
  </w:num>
  <w:num w:numId="15">
    <w:abstractNumId w:val="29"/>
  </w:num>
  <w:num w:numId="16">
    <w:abstractNumId w:val="4"/>
  </w:num>
  <w:num w:numId="17">
    <w:abstractNumId w:val="17"/>
  </w:num>
  <w:num w:numId="18">
    <w:abstractNumId w:val="12"/>
  </w:num>
  <w:num w:numId="19">
    <w:abstractNumId w:val="25"/>
  </w:num>
  <w:num w:numId="20">
    <w:abstractNumId w:val="21"/>
  </w:num>
  <w:num w:numId="21">
    <w:abstractNumId w:val="2"/>
  </w:num>
  <w:num w:numId="22">
    <w:abstractNumId w:val="16"/>
  </w:num>
  <w:num w:numId="23">
    <w:abstractNumId w:val="20"/>
  </w:num>
  <w:num w:numId="24">
    <w:abstractNumId w:val="19"/>
  </w:num>
  <w:num w:numId="25">
    <w:abstractNumId w:val="7"/>
  </w:num>
  <w:num w:numId="26">
    <w:abstractNumId w:val="8"/>
  </w:num>
  <w:num w:numId="27">
    <w:abstractNumId w:val="15"/>
  </w:num>
  <w:num w:numId="28">
    <w:abstractNumId w:val="5"/>
  </w:num>
  <w:num w:numId="29">
    <w:abstractNumId w:val="24"/>
  </w:num>
  <w:num w:numId="30">
    <w:abstractNumId w:val="18"/>
  </w:num>
  <w:num w:numId="31">
    <w:abstractNumId w:val="14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F57"/>
    <w:rsid w:val="00003863"/>
    <w:rsid w:val="00146153"/>
    <w:rsid w:val="001E518F"/>
    <w:rsid w:val="002269D1"/>
    <w:rsid w:val="002D5037"/>
    <w:rsid w:val="00335482"/>
    <w:rsid w:val="0037221A"/>
    <w:rsid w:val="003B038E"/>
    <w:rsid w:val="005175C1"/>
    <w:rsid w:val="00534C6E"/>
    <w:rsid w:val="00584E7D"/>
    <w:rsid w:val="005A7AC2"/>
    <w:rsid w:val="006C4BD2"/>
    <w:rsid w:val="006F3A2E"/>
    <w:rsid w:val="00796591"/>
    <w:rsid w:val="0083046A"/>
    <w:rsid w:val="00851702"/>
    <w:rsid w:val="00890001"/>
    <w:rsid w:val="009B3902"/>
    <w:rsid w:val="00AE446A"/>
    <w:rsid w:val="00B81C5B"/>
    <w:rsid w:val="00BB2FA8"/>
    <w:rsid w:val="00C64DBF"/>
    <w:rsid w:val="00C764B0"/>
    <w:rsid w:val="00C928A6"/>
    <w:rsid w:val="00CD0196"/>
    <w:rsid w:val="00CE1F57"/>
    <w:rsid w:val="00D30A33"/>
    <w:rsid w:val="00D37D49"/>
    <w:rsid w:val="00D76918"/>
    <w:rsid w:val="00DE1D6F"/>
    <w:rsid w:val="00E5292A"/>
    <w:rsid w:val="00E74F68"/>
    <w:rsid w:val="00EF5706"/>
    <w:rsid w:val="00F95D87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2989-C6E3-437D-9BA8-53F4B45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D1"/>
  </w:style>
  <w:style w:type="paragraph" w:styleId="1">
    <w:name w:val="heading 1"/>
    <w:basedOn w:val="a"/>
    <w:link w:val="10"/>
    <w:uiPriority w:val="9"/>
    <w:qFormat/>
    <w:rsid w:val="002D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5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82"/>
    <w:pPr>
      <w:ind w:left="720"/>
      <w:contextualSpacing/>
    </w:pPr>
  </w:style>
  <w:style w:type="paragraph" w:customStyle="1" w:styleId="HTML1">
    <w:name w:val="Стандартный HTML1"/>
    <w:basedOn w:val="a"/>
    <w:rsid w:val="0058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50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50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D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3046A"/>
    <w:rPr>
      <w:color w:val="0000FF"/>
      <w:u w:val="single"/>
    </w:rPr>
  </w:style>
  <w:style w:type="paragraph" w:styleId="a8">
    <w:name w:val="No Spacing"/>
    <w:uiPriority w:val="1"/>
    <w:qFormat/>
    <w:rsid w:val="00003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4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18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8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4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1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1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1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A2DA-3DB8-479F-B5CD-7F43EA19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15</cp:revision>
  <cp:lastPrinted>2020-09-30T10:51:00Z</cp:lastPrinted>
  <dcterms:created xsi:type="dcterms:W3CDTF">2020-09-12T04:15:00Z</dcterms:created>
  <dcterms:modified xsi:type="dcterms:W3CDTF">2020-09-30T10:52:00Z</dcterms:modified>
</cp:coreProperties>
</file>