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63" w:rsidRDefault="00415B63" w:rsidP="00415B63">
      <w:pPr>
        <w:jc w:val="center"/>
        <w:rPr>
          <w:b/>
          <w:caps/>
        </w:rPr>
      </w:pPr>
      <w:r>
        <w:rPr>
          <w:b/>
          <w:caps/>
        </w:rPr>
        <w:t xml:space="preserve">Государственное Бюджетное образовательное учреждение высшего профессионального образования «СтавропольскИЙ государственнЫЙ медицинскИЙ УНИВЕРСИТЕТ» </w:t>
      </w:r>
    </w:p>
    <w:p w:rsidR="00415B63" w:rsidRDefault="00415B63" w:rsidP="00415B63">
      <w:pPr>
        <w:jc w:val="center"/>
        <w:rPr>
          <w:b/>
          <w:caps/>
        </w:rPr>
      </w:pPr>
      <w:r>
        <w:rPr>
          <w:b/>
          <w:caps/>
        </w:rPr>
        <w:t xml:space="preserve">МИНИСТЕРСТВА ЗДРАВООХРАНЕНИЯ </w:t>
      </w:r>
    </w:p>
    <w:p w:rsidR="00415B63" w:rsidRDefault="00415B63" w:rsidP="00415B63">
      <w:pPr>
        <w:jc w:val="center"/>
        <w:rPr>
          <w:b/>
          <w:caps/>
        </w:rPr>
      </w:pPr>
      <w:r>
        <w:rPr>
          <w:b/>
          <w:caps/>
        </w:rPr>
        <w:t>РОССИЙСКОЙ ФЕДЕРАЦИИ</w:t>
      </w:r>
    </w:p>
    <w:p w:rsidR="00415B63" w:rsidRDefault="00415B63" w:rsidP="00415B63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5B63" w:rsidTr="00D5459B">
        <w:tc>
          <w:tcPr>
            <w:tcW w:w="4785" w:type="dxa"/>
          </w:tcPr>
          <w:p w:rsidR="00415B63" w:rsidRDefault="00415B63" w:rsidP="00D5459B">
            <w:pPr>
              <w:rPr>
                <w:caps/>
              </w:rPr>
            </w:pPr>
          </w:p>
          <w:p w:rsidR="00415B63" w:rsidRDefault="00415B63" w:rsidP="00D5459B">
            <w:r>
              <w:rPr>
                <w:caps/>
              </w:rPr>
              <w:t>Принято</w:t>
            </w:r>
          </w:p>
          <w:p w:rsidR="00415B63" w:rsidRDefault="00415B63" w:rsidP="00D5459B">
            <w:r>
              <w:t xml:space="preserve">Решением Ученого совета университета </w:t>
            </w:r>
          </w:p>
          <w:p w:rsidR="00415B63" w:rsidRDefault="00415B63" w:rsidP="00D5459B">
            <w:r>
              <w:t xml:space="preserve">от 24 июня 2015г., протокол №14 </w:t>
            </w:r>
          </w:p>
          <w:p w:rsidR="00415B63" w:rsidRDefault="00415B63" w:rsidP="00D5459B"/>
          <w:p w:rsidR="00415B63" w:rsidRDefault="00415B63" w:rsidP="00D5459B">
            <w:pPr>
              <w:ind w:firstLine="709"/>
              <w:rPr>
                <w:b/>
                <w:bCs/>
                <w:caps/>
              </w:rPr>
            </w:pPr>
          </w:p>
          <w:p w:rsidR="00415B63" w:rsidRDefault="00415B63" w:rsidP="00D5459B">
            <w:pPr>
              <w:jc w:val="right"/>
              <w:rPr>
                <w:caps/>
              </w:rPr>
            </w:pPr>
          </w:p>
        </w:tc>
        <w:tc>
          <w:tcPr>
            <w:tcW w:w="4786" w:type="dxa"/>
          </w:tcPr>
          <w:p w:rsidR="00415B63" w:rsidRDefault="00415B63" w:rsidP="00D5459B">
            <w:pPr>
              <w:jc w:val="right"/>
              <w:rPr>
                <w:caps/>
              </w:rPr>
            </w:pPr>
          </w:p>
          <w:p w:rsidR="00415B63" w:rsidRDefault="00415B63" w:rsidP="00D5459B">
            <w:pPr>
              <w:rPr>
                <w:caps/>
              </w:rPr>
            </w:pPr>
            <w:r>
              <w:rPr>
                <w:caps/>
              </w:rPr>
              <w:t xml:space="preserve">               УтверждАЮ</w:t>
            </w:r>
          </w:p>
          <w:p w:rsidR="00415B63" w:rsidRDefault="00415B63" w:rsidP="00D5459B">
            <w:r>
              <w:t xml:space="preserve">               Ректор </w:t>
            </w:r>
            <w:proofErr w:type="spellStart"/>
            <w:r>
              <w:t>СтГМУ</w:t>
            </w:r>
            <w:proofErr w:type="spellEnd"/>
          </w:p>
          <w:p w:rsidR="00415B63" w:rsidRDefault="00415B63" w:rsidP="00D5459B">
            <w:pPr>
              <w:jc w:val="center"/>
            </w:pPr>
            <w:r>
              <w:t xml:space="preserve">     _______________В.И. Кошель</w:t>
            </w:r>
          </w:p>
          <w:p w:rsidR="00415B63" w:rsidRDefault="00415B63" w:rsidP="00D5459B">
            <w:pPr>
              <w:jc w:val="right"/>
            </w:pPr>
          </w:p>
          <w:p w:rsidR="00415B63" w:rsidRDefault="00415B63" w:rsidP="00D5459B">
            <w:pPr>
              <w:jc w:val="center"/>
            </w:pPr>
            <w:r>
              <w:t xml:space="preserve">        Приказ от 26.06.2015 № 594-ОД</w:t>
            </w:r>
          </w:p>
          <w:p w:rsidR="00415B63" w:rsidRDefault="00415B63" w:rsidP="00D5459B">
            <w:pPr>
              <w:jc w:val="right"/>
              <w:rPr>
                <w:caps/>
              </w:rPr>
            </w:pPr>
          </w:p>
        </w:tc>
      </w:tr>
    </w:tbl>
    <w:p w:rsidR="000D4328" w:rsidRDefault="000D4328"/>
    <w:p w:rsidR="00415B63" w:rsidRDefault="00415B63"/>
    <w:p w:rsidR="00415B63" w:rsidRPr="00415B63" w:rsidRDefault="00415B63" w:rsidP="00415B6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5B63">
        <w:rPr>
          <w:b/>
          <w:bCs/>
          <w:sz w:val="28"/>
          <w:szCs w:val="28"/>
        </w:rPr>
        <w:t>ПОЛОЖЕНИЕ</w:t>
      </w:r>
    </w:p>
    <w:p w:rsidR="00415B63" w:rsidRPr="00415B63" w:rsidRDefault="00415B63" w:rsidP="00415B6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15B63">
        <w:rPr>
          <w:b/>
          <w:bCs/>
          <w:caps/>
          <w:sz w:val="28"/>
          <w:szCs w:val="28"/>
        </w:rPr>
        <w:t>О кафедре</w:t>
      </w:r>
      <w:r w:rsidR="00A225FB">
        <w:rPr>
          <w:b/>
          <w:bCs/>
          <w:caps/>
          <w:sz w:val="28"/>
          <w:szCs w:val="28"/>
        </w:rPr>
        <w:t xml:space="preserve"> травматологии и ортопедии с курсом дпо</w:t>
      </w:r>
      <w:bookmarkStart w:id="0" w:name="_GoBack"/>
      <w:bookmarkEnd w:id="0"/>
    </w:p>
    <w:p w:rsidR="00415B63" w:rsidRPr="00415B63" w:rsidRDefault="00415B63" w:rsidP="00415B63">
      <w:pPr>
        <w:widowControl w:val="0"/>
        <w:tabs>
          <w:tab w:val="left" w:pos="993"/>
        </w:tabs>
        <w:suppressAutoHyphens/>
        <w:jc w:val="center"/>
        <w:rPr>
          <w:b/>
          <w:bCs/>
          <w:sz w:val="28"/>
          <w:szCs w:val="28"/>
        </w:rPr>
      </w:pPr>
    </w:p>
    <w:p w:rsidR="00415B63" w:rsidRPr="00415B63" w:rsidRDefault="00415B63" w:rsidP="00415B63">
      <w:pPr>
        <w:widowControl w:val="0"/>
        <w:tabs>
          <w:tab w:val="left" w:pos="993"/>
        </w:tabs>
        <w:suppressAutoHyphens/>
        <w:jc w:val="center"/>
        <w:rPr>
          <w:b/>
          <w:bCs/>
          <w:sz w:val="28"/>
          <w:szCs w:val="28"/>
        </w:rPr>
      </w:pPr>
      <w:r w:rsidRPr="00415B63">
        <w:rPr>
          <w:b/>
          <w:bCs/>
          <w:sz w:val="28"/>
          <w:szCs w:val="28"/>
          <w:lang w:val="en-US"/>
        </w:rPr>
        <w:t>I</w:t>
      </w:r>
      <w:r w:rsidRPr="00415B63">
        <w:rPr>
          <w:b/>
          <w:bCs/>
          <w:sz w:val="28"/>
          <w:szCs w:val="28"/>
        </w:rPr>
        <w:t>. ОБЩИЕ ПОЛОЖЕНИЯ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1.1. Кафедра является основным учебно-научным структурным подразделением</w:t>
      </w:r>
      <w:r>
        <w:rPr>
          <w:sz w:val="28"/>
          <w:szCs w:val="28"/>
        </w:rPr>
        <w:t xml:space="preserve"> </w:t>
      </w:r>
      <w:r w:rsidRPr="00E64C42">
        <w:rPr>
          <w:sz w:val="28"/>
          <w:szCs w:val="28"/>
        </w:rPr>
        <w:t>государственного бюджетного образовательного учреждения высшего профессионального образования «Ставропольский государственный медицинский университет» Министерства здравоохранения Российской Федерации (далее – университет)</w:t>
      </w:r>
      <w:r w:rsidRPr="00415B63">
        <w:rPr>
          <w:sz w:val="28"/>
          <w:szCs w:val="28"/>
        </w:rPr>
        <w:t>, осуществляющим учебную, учебно-методическую, научно-методическую работу по одной или нескольким родственным дисциплинам, научные исследования, а также подготовку научно-педагогических кадров и повышение их квалификации.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 xml:space="preserve">1.2. Кафедра создаётся, реорганизуется или ликвидируется приказом ректора на основании соответствующего решения Ученого </w:t>
      </w:r>
      <w:r>
        <w:rPr>
          <w:sz w:val="28"/>
          <w:szCs w:val="28"/>
        </w:rPr>
        <w:t>с</w:t>
      </w:r>
      <w:r w:rsidRPr="00415B63">
        <w:rPr>
          <w:sz w:val="28"/>
          <w:szCs w:val="28"/>
        </w:rPr>
        <w:t xml:space="preserve">овета </w:t>
      </w:r>
      <w:r>
        <w:rPr>
          <w:sz w:val="28"/>
          <w:szCs w:val="28"/>
        </w:rPr>
        <w:t>у</w:t>
      </w:r>
      <w:r w:rsidRPr="00415B63">
        <w:rPr>
          <w:sz w:val="28"/>
          <w:szCs w:val="28"/>
        </w:rPr>
        <w:t>ниверситета.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 xml:space="preserve">1.3. При реорганизации </w:t>
      </w:r>
      <w:proofErr w:type="gramStart"/>
      <w:r w:rsidRPr="00415B63">
        <w:rPr>
          <w:sz w:val="28"/>
          <w:szCs w:val="28"/>
        </w:rPr>
        <w:t>кафедры</w:t>
      </w:r>
      <w:proofErr w:type="gramEnd"/>
      <w:r w:rsidRPr="00415B63">
        <w:rPr>
          <w:sz w:val="28"/>
          <w:szCs w:val="28"/>
        </w:rPr>
        <w:t xml:space="preserve"> имеющиеся на кафедре документы по основной деятельности должны быть своевременно переданы на хранение правопреемнику, а при ликвидации - в архив </w:t>
      </w:r>
      <w:r w:rsidR="00685E40">
        <w:rPr>
          <w:sz w:val="28"/>
          <w:szCs w:val="28"/>
        </w:rPr>
        <w:t>у</w:t>
      </w:r>
      <w:r w:rsidRPr="00415B63">
        <w:rPr>
          <w:sz w:val="28"/>
          <w:szCs w:val="28"/>
        </w:rPr>
        <w:t>ниверситета.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 xml:space="preserve">1.4. Официальное наименование кафедры устанавливается при ее создании или реорганизации Ученым </w:t>
      </w:r>
      <w:r>
        <w:rPr>
          <w:sz w:val="28"/>
          <w:szCs w:val="28"/>
        </w:rPr>
        <w:t>с</w:t>
      </w:r>
      <w:r w:rsidRPr="00415B63">
        <w:rPr>
          <w:sz w:val="28"/>
          <w:szCs w:val="28"/>
        </w:rPr>
        <w:t xml:space="preserve">оветом </w:t>
      </w:r>
      <w:r>
        <w:rPr>
          <w:sz w:val="28"/>
          <w:szCs w:val="28"/>
        </w:rPr>
        <w:t>у</w:t>
      </w:r>
      <w:r w:rsidRPr="00415B63">
        <w:rPr>
          <w:sz w:val="28"/>
          <w:szCs w:val="28"/>
        </w:rPr>
        <w:t xml:space="preserve">ниверситета и должно соответствовать </w:t>
      </w:r>
      <w:proofErr w:type="gramStart"/>
      <w:r w:rsidRPr="00415B63">
        <w:rPr>
          <w:sz w:val="28"/>
          <w:szCs w:val="28"/>
        </w:rPr>
        <w:t>для</w:t>
      </w:r>
      <w:proofErr w:type="gramEnd"/>
      <w:r w:rsidRPr="00415B63">
        <w:rPr>
          <w:sz w:val="28"/>
          <w:szCs w:val="28"/>
        </w:rPr>
        <w:t>: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 xml:space="preserve">- профилирующих кафедр наименованию специальности подготовки специалистов; 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- непрофилирующих кафедр отражать наименование области знаний, по которой эта кафедра ведет подготовку студентов.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1.5. Кафедра не является юридическим лицом.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1.6. Лицензирование и аккредитацию кафедры проходят в составе университета.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1.7. Кафедра в своей деятельности руководствуется Федеральным законом</w:t>
      </w:r>
      <w:r>
        <w:rPr>
          <w:sz w:val="28"/>
          <w:szCs w:val="28"/>
        </w:rPr>
        <w:t xml:space="preserve"> от </w:t>
      </w:r>
      <w:r w:rsidRPr="006F3230">
        <w:rPr>
          <w:sz w:val="28"/>
          <w:szCs w:val="28"/>
        </w:rPr>
        <w:t>29 декабря 2012 г. № 273-ФЗ</w:t>
      </w:r>
      <w:r w:rsidRPr="00415B63">
        <w:rPr>
          <w:sz w:val="28"/>
          <w:szCs w:val="28"/>
        </w:rPr>
        <w:t xml:space="preserve"> </w:t>
      </w:r>
      <w:r w:rsidRPr="00415B63">
        <w:rPr>
          <w:sz w:val="28"/>
          <w:szCs w:val="28"/>
          <w:lang w:eastAsia="en-US"/>
        </w:rPr>
        <w:t>«Об образовании в Российской Федерации»</w:t>
      </w:r>
      <w:r w:rsidRPr="00415B63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у</w:t>
      </w:r>
      <w:r w:rsidRPr="00415B63">
        <w:rPr>
          <w:sz w:val="28"/>
          <w:szCs w:val="28"/>
        </w:rPr>
        <w:t xml:space="preserve">ниверситета, решениями Ученого </w:t>
      </w:r>
      <w:r>
        <w:rPr>
          <w:sz w:val="28"/>
          <w:szCs w:val="28"/>
        </w:rPr>
        <w:t>с</w:t>
      </w:r>
      <w:r w:rsidRPr="00415B63">
        <w:rPr>
          <w:sz w:val="28"/>
          <w:szCs w:val="28"/>
        </w:rPr>
        <w:t xml:space="preserve">овета </w:t>
      </w:r>
      <w:r>
        <w:rPr>
          <w:sz w:val="28"/>
          <w:szCs w:val="28"/>
        </w:rPr>
        <w:t>у</w:t>
      </w:r>
      <w:r w:rsidRPr="00415B63">
        <w:rPr>
          <w:sz w:val="28"/>
          <w:szCs w:val="28"/>
        </w:rPr>
        <w:t xml:space="preserve">ниверситета, совета факультета, организационно-распорядительными </w:t>
      </w:r>
      <w:r w:rsidRPr="00415B63">
        <w:rPr>
          <w:sz w:val="28"/>
          <w:szCs w:val="28"/>
        </w:rPr>
        <w:lastRenderedPageBreak/>
        <w:t xml:space="preserve">документами администрации </w:t>
      </w:r>
      <w:r>
        <w:rPr>
          <w:sz w:val="28"/>
          <w:szCs w:val="28"/>
        </w:rPr>
        <w:t>у</w:t>
      </w:r>
      <w:r w:rsidRPr="00415B63">
        <w:rPr>
          <w:sz w:val="28"/>
          <w:szCs w:val="28"/>
        </w:rPr>
        <w:t>ниверситета.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1.8. Общее руководство кафедрами факультета осуществляет коллегиальный совещательный орган - совет факультета. В случае отсутствия совета (малое количество закреплённых непосредственно за факультетом кафедр – менее 5) его функции могут быть возложены на цикловую методическую комиссию факультета.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1.9. Содержание работы кафедры определяют годовые и перспективные планы работы кафедры.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1.10. За кафедрой в целях обеспечения образовательной деятельности могут быть закреплены помещения, компьютеры, сетевое оборудование и оргтехника, средства связи и телекоммуникации.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1.11. Контроль и проверку деятельности кафедры осуществляет декан, который координирует работу данной кафедры.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1.12. Заведующий кафедрой отчитывается в своей деятельности перед советом факультета, деканом и Уч</w:t>
      </w:r>
      <w:r>
        <w:rPr>
          <w:sz w:val="28"/>
          <w:szCs w:val="28"/>
        </w:rPr>
        <w:t>е</w:t>
      </w:r>
      <w:r w:rsidRPr="00415B63">
        <w:rPr>
          <w:sz w:val="28"/>
          <w:szCs w:val="28"/>
        </w:rPr>
        <w:t xml:space="preserve">ным </w:t>
      </w:r>
      <w:r>
        <w:rPr>
          <w:sz w:val="28"/>
          <w:szCs w:val="28"/>
        </w:rPr>
        <w:t>с</w:t>
      </w:r>
      <w:r w:rsidRPr="00415B63">
        <w:rPr>
          <w:sz w:val="28"/>
          <w:szCs w:val="28"/>
        </w:rPr>
        <w:t xml:space="preserve">оветом </w:t>
      </w:r>
      <w:r>
        <w:rPr>
          <w:sz w:val="28"/>
          <w:szCs w:val="28"/>
        </w:rPr>
        <w:t xml:space="preserve">университета </w:t>
      </w:r>
      <w:r w:rsidRPr="00415B63">
        <w:rPr>
          <w:sz w:val="28"/>
          <w:szCs w:val="28"/>
        </w:rPr>
        <w:t>согласно перспективному плану.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415B63">
        <w:rPr>
          <w:b/>
          <w:bCs/>
          <w:sz w:val="28"/>
          <w:szCs w:val="28"/>
          <w:lang w:val="en-US"/>
        </w:rPr>
        <w:t>II</w:t>
      </w:r>
      <w:r w:rsidRPr="00415B63">
        <w:rPr>
          <w:b/>
          <w:bCs/>
          <w:sz w:val="28"/>
          <w:szCs w:val="28"/>
        </w:rPr>
        <w:t>. ЗАДАЧИ ДЕЯТЕЛЬНОСТИ КАФЕДРЫ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2.1. Организация и проведение всех видов учебных занятий и учебной работы.</w:t>
      </w:r>
    </w:p>
    <w:p w:rsidR="00415B63" w:rsidRPr="00415B63" w:rsidRDefault="00415B63" w:rsidP="00415B6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2.2. Проведение воспитательной работы, формирование у студентов системы нравственных ценностей (патриотизм, гражданственность, духовность, инициативность, толерантность, корпоративная культура).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 xml:space="preserve">2.3. Организация и проведение фундаментальных, поисковых и прикладных научных исследований и иных научно-технических, </w:t>
      </w:r>
      <w:r w:rsidRPr="00B34574">
        <w:rPr>
          <w:sz w:val="28"/>
          <w:szCs w:val="28"/>
        </w:rPr>
        <w:t>опытно-конструкторских</w:t>
      </w:r>
      <w:r w:rsidRPr="00DF1AEE">
        <w:rPr>
          <w:color w:val="FF0000"/>
          <w:sz w:val="28"/>
          <w:szCs w:val="28"/>
        </w:rPr>
        <w:t xml:space="preserve"> </w:t>
      </w:r>
      <w:r w:rsidRPr="00415B63">
        <w:rPr>
          <w:sz w:val="28"/>
          <w:szCs w:val="28"/>
        </w:rPr>
        <w:t>работ по профилю кафедры и работ по проблемам высшего образования.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415B63">
        <w:rPr>
          <w:b/>
          <w:bCs/>
          <w:sz w:val="28"/>
          <w:szCs w:val="28"/>
          <w:lang w:val="en-US"/>
        </w:rPr>
        <w:t>III</w:t>
      </w:r>
      <w:r w:rsidRPr="00415B63">
        <w:rPr>
          <w:b/>
          <w:bCs/>
          <w:sz w:val="28"/>
          <w:szCs w:val="28"/>
        </w:rPr>
        <w:t>. ФУНКЦИИ КАФЕДРЫ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415B63">
        <w:rPr>
          <w:spacing w:val="-4"/>
          <w:sz w:val="28"/>
          <w:szCs w:val="28"/>
        </w:rPr>
        <w:t>3.1. Проводит все виды учебных занятий и учебной работы по всем формам получения образования: очной, очн</w:t>
      </w:r>
      <w:proofErr w:type="gramStart"/>
      <w:r w:rsidRPr="00415B63">
        <w:rPr>
          <w:spacing w:val="-4"/>
          <w:sz w:val="28"/>
          <w:szCs w:val="28"/>
        </w:rPr>
        <w:t>о-</w:t>
      </w:r>
      <w:proofErr w:type="gramEnd"/>
      <w:r w:rsidR="00343320">
        <w:rPr>
          <w:spacing w:val="-4"/>
          <w:sz w:val="28"/>
          <w:szCs w:val="28"/>
        </w:rPr>
        <w:t xml:space="preserve"> </w:t>
      </w:r>
      <w:r w:rsidRPr="00415B63">
        <w:rPr>
          <w:spacing w:val="-4"/>
          <w:sz w:val="28"/>
          <w:szCs w:val="28"/>
        </w:rPr>
        <w:t>заочной (вечерней), заочной.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3.2. Разрабатывает рабочие учебные программы по дисциплинам, закрепленным за кафедрой, всем видам практик, государственной итоговой аттестации выпускников в соответствии с требованиями нормативн</w:t>
      </w:r>
      <w:r w:rsidR="00685E40">
        <w:rPr>
          <w:sz w:val="28"/>
          <w:szCs w:val="28"/>
        </w:rPr>
        <w:t>ых</w:t>
      </w:r>
      <w:r w:rsidRPr="00415B63">
        <w:rPr>
          <w:sz w:val="28"/>
          <w:szCs w:val="28"/>
        </w:rPr>
        <w:t xml:space="preserve">  правовых актов в сфере образования.  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 xml:space="preserve">3.3. Осуществляет комплексное методическое обеспечение всех учебных дисциплин, закрепленных за кафедрой, всех видов практик, выполнение дипломных работ и итоговой аттестации. 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3.4. Обеспечивает высокий профессиональный уровень проведения лекционных, практических, семинарских и лабораторных занятий, рационально организует самостоятельную работу студентов.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 xml:space="preserve">3.5. Участвует в комплектовании и оснащении учебного процесса соответствующим материально-техническим оборудованием, позволяющим выполнить требования государственного образовательного стандарта высшего профессионального образования и федерального государственного </w:t>
      </w:r>
      <w:r w:rsidRPr="00415B63">
        <w:rPr>
          <w:sz w:val="28"/>
          <w:szCs w:val="28"/>
        </w:rPr>
        <w:lastRenderedPageBreak/>
        <w:t>образовательного стандарта высшего профессионального образования по практической подготовке студентов.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3.6. Участвует в организации и осуществлении государственной итоговой аттестации выпускников по закрепленным за кафедрой специальностям по всем формам и уровням получения образования.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3.7. Осуществляет подготовку и повышение квалификации научно-педагогических кадров, привлекает к педагогической деятельности ведущих ученых, специалистов научных и лечебно-профилактических учреждений.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3.8. Принимает непосредственное участие в воспитательной работе, в соответствии с миссией университета.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3.9. Организует научную деятельность: фундаментальные, прикладные и  научные исследования по теоретическим, научно-техническим, социально-экономическим, научно-методическим направлениям и педагогическим проблемам высшего образования, являющиеся неотъемлемой составной частью обучения и подготовки специалистов.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3.10. Обсуждает, дает заключение и рекомендации по законченным научным разработкам об опубликовании их результатов, внедрении и использовании на практике и в учебном процессе.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3.11. Осуществляет сотрудничество с образовательными организациями России и зарубежных стран по научной и учебной деятельности, осуществляемой на кафедре.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 xml:space="preserve">3.12. Участвует в </w:t>
      </w:r>
      <w:proofErr w:type="spellStart"/>
      <w:r w:rsidRPr="00415B63">
        <w:rPr>
          <w:sz w:val="28"/>
          <w:szCs w:val="28"/>
        </w:rPr>
        <w:t>профориентационной</w:t>
      </w:r>
      <w:proofErr w:type="spellEnd"/>
      <w:r w:rsidRPr="00415B63">
        <w:rPr>
          <w:sz w:val="28"/>
          <w:szCs w:val="28"/>
        </w:rPr>
        <w:t xml:space="preserve"> работе в школах, лицеях, медицинских колледжах и училищах, в учреждениях здравоохранения, в организации набора и приема студентов по специальностям и направлениям подготовки.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 xml:space="preserve">3.13. Обеспечивает делопроизводство </w:t>
      </w:r>
      <w:r w:rsidRPr="00415B63">
        <w:rPr>
          <w:bCs/>
          <w:sz w:val="28"/>
          <w:szCs w:val="28"/>
        </w:rPr>
        <w:t>в</w:t>
      </w:r>
      <w:r w:rsidRPr="00415B63">
        <w:rPr>
          <w:sz w:val="28"/>
          <w:szCs w:val="28"/>
        </w:rPr>
        <w:t xml:space="preserve"> </w:t>
      </w:r>
      <w:r w:rsidRPr="00415B63">
        <w:rPr>
          <w:bCs/>
          <w:sz w:val="28"/>
          <w:szCs w:val="28"/>
        </w:rPr>
        <w:t>соответствии</w:t>
      </w:r>
      <w:r w:rsidRPr="00415B63">
        <w:rPr>
          <w:sz w:val="28"/>
          <w:szCs w:val="28"/>
        </w:rPr>
        <w:t xml:space="preserve"> с требованиями стандартов организации.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3.14. Проводит мероприятия и принимает меры по обеспечению безопасности жизни и здоровья студентов и сотрудников при проведении учебных занятий в закрепленных за кафедрой помещениях и при выполнении других своих обязанностей.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415B63">
        <w:rPr>
          <w:b/>
          <w:bCs/>
          <w:sz w:val="28"/>
          <w:szCs w:val="28"/>
          <w:lang w:val="en-US"/>
        </w:rPr>
        <w:t>IV</w:t>
      </w:r>
      <w:r w:rsidRPr="00415B63">
        <w:rPr>
          <w:b/>
          <w:bCs/>
          <w:sz w:val="28"/>
          <w:szCs w:val="28"/>
        </w:rPr>
        <w:t>. ОРГАНИЗАЦИОННАЯ СТРУКТУРА КАФЕДРЫ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 xml:space="preserve">4.1. Кафедру возглавляет заведующий, избираемый в соответствии с «Положением о выборах заведующего кафедрой» Ученым </w:t>
      </w:r>
      <w:r w:rsidR="00685E40">
        <w:rPr>
          <w:sz w:val="28"/>
          <w:szCs w:val="28"/>
        </w:rPr>
        <w:t>с</w:t>
      </w:r>
      <w:r w:rsidRPr="00415B63">
        <w:rPr>
          <w:sz w:val="28"/>
          <w:szCs w:val="28"/>
        </w:rPr>
        <w:t xml:space="preserve">оветом </w:t>
      </w:r>
      <w:r w:rsidR="00685E40">
        <w:rPr>
          <w:sz w:val="28"/>
          <w:szCs w:val="28"/>
        </w:rPr>
        <w:t>у</w:t>
      </w:r>
      <w:r w:rsidRPr="00415B63">
        <w:rPr>
          <w:sz w:val="28"/>
          <w:szCs w:val="28"/>
        </w:rPr>
        <w:t xml:space="preserve">ниверситета на срок до пяти лет из числа наиболее квалифицированных и авторитетных специалистов соответствующего профиля, имеющих, как правило, ученую степень и (или) учёное звание. Избранный заведующий кафедрой назначается на должность приказом ректора </w:t>
      </w:r>
      <w:r w:rsidR="00685E40">
        <w:rPr>
          <w:sz w:val="28"/>
          <w:szCs w:val="28"/>
        </w:rPr>
        <w:t>у</w:t>
      </w:r>
      <w:r w:rsidRPr="00415B63">
        <w:rPr>
          <w:sz w:val="28"/>
          <w:szCs w:val="28"/>
        </w:rPr>
        <w:t>ниверситета.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 xml:space="preserve">4.2. </w:t>
      </w:r>
      <w:proofErr w:type="gramStart"/>
      <w:r w:rsidRPr="00415B63">
        <w:rPr>
          <w:sz w:val="28"/>
          <w:szCs w:val="28"/>
        </w:rPr>
        <w:t>К работникам кафедры относятся: научно-педагогические работники (профессоры, доценты, старшие преподаватели, преподаватели, ассистенты, аспиранты, научные сотрудники), учебно-вспомогательный персонал (старшие лаборанты, лаборанты</w:t>
      </w:r>
      <w:r w:rsidR="00685E40">
        <w:rPr>
          <w:sz w:val="28"/>
          <w:szCs w:val="28"/>
        </w:rPr>
        <w:t xml:space="preserve">, рабочие, </w:t>
      </w:r>
      <w:r w:rsidRPr="00415B63">
        <w:rPr>
          <w:sz w:val="28"/>
          <w:szCs w:val="28"/>
        </w:rPr>
        <w:t>рабочие).</w:t>
      </w:r>
      <w:proofErr w:type="gramEnd"/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 xml:space="preserve">4.3. Трудовые отношения научно-педагогических работников кафедры и администрации </w:t>
      </w:r>
      <w:r w:rsidR="00685E40">
        <w:rPr>
          <w:sz w:val="28"/>
          <w:szCs w:val="28"/>
        </w:rPr>
        <w:t>у</w:t>
      </w:r>
      <w:r w:rsidRPr="00415B63">
        <w:rPr>
          <w:sz w:val="28"/>
          <w:szCs w:val="28"/>
        </w:rPr>
        <w:t>ниверситета регулируются трудовым договором.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lastRenderedPageBreak/>
        <w:t>4.4. Профессорско-преподавательские должности замещаются по трудовому договору сроком до пяти лет в соответствии с «Положением о порядке конкурсного замещения должностей профессорско-преподавательского состава».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 xml:space="preserve">4.5. Учебная нагрузка для профессорско-преподавательского состава устанавливается ректором </w:t>
      </w:r>
      <w:r w:rsidR="00685E40">
        <w:rPr>
          <w:sz w:val="28"/>
          <w:szCs w:val="28"/>
        </w:rPr>
        <w:t xml:space="preserve">университета </w:t>
      </w:r>
      <w:r w:rsidRPr="00415B63">
        <w:rPr>
          <w:sz w:val="28"/>
          <w:szCs w:val="28"/>
        </w:rPr>
        <w:t>в зависимости от их квалификации и профиля кафедры и не может превышать 900 часов в учебном году.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415B63">
        <w:rPr>
          <w:b/>
          <w:bCs/>
          <w:sz w:val="28"/>
          <w:szCs w:val="28"/>
          <w:lang w:val="en-US"/>
        </w:rPr>
        <w:t>V</w:t>
      </w:r>
      <w:r w:rsidRPr="00415B63">
        <w:rPr>
          <w:b/>
          <w:bCs/>
          <w:sz w:val="28"/>
          <w:szCs w:val="28"/>
        </w:rPr>
        <w:t xml:space="preserve">. </w:t>
      </w:r>
      <w:proofErr w:type="gramStart"/>
      <w:r w:rsidR="00685E40">
        <w:rPr>
          <w:b/>
          <w:bCs/>
          <w:sz w:val="28"/>
          <w:szCs w:val="28"/>
        </w:rPr>
        <w:t xml:space="preserve">ВЗАИМОДЕЙСТВИЕ </w:t>
      </w:r>
      <w:r w:rsidRPr="00415B63">
        <w:rPr>
          <w:b/>
          <w:bCs/>
          <w:sz w:val="28"/>
          <w:szCs w:val="28"/>
        </w:rPr>
        <w:t xml:space="preserve"> КАФЕДРЫ</w:t>
      </w:r>
      <w:proofErr w:type="gramEnd"/>
      <w:r w:rsidRPr="00415B63">
        <w:rPr>
          <w:b/>
          <w:bCs/>
          <w:sz w:val="28"/>
          <w:szCs w:val="28"/>
        </w:rPr>
        <w:t xml:space="preserve"> С ДРУГИМИ ПОДРАЗДЕЛЕНИЯМИ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5.1. Кафедра принимает к исполнению в части, касающейся ее деятельности, все приказы по Университету, факультету.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 xml:space="preserve">5.2. Кафедра принимает к исполнению все решения Ученого </w:t>
      </w:r>
      <w:r w:rsidR="002850F5">
        <w:rPr>
          <w:sz w:val="28"/>
          <w:szCs w:val="28"/>
        </w:rPr>
        <w:t>с</w:t>
      </w:r>
      <w:r w:rsidRPr="00415B63">
        <w:rPr>
          <w:sz w:val="28"/>
          <w:szCs w:val="28"/>
        </w:rPr>
        <w:t>овета Университета, совета факультета.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 xml:space="preserve">5.3. Кафедра принимает к сведению и руководству решения координационного методического и научного координационного советов </w:t>
      </w:r>
      <w:r w:rsidR="002850F5">
        <w:rPr>
          <w:sz w:val="28"/>
          <w:szCs w:val="28"/>
        </w:rPr>
        <w:t>у</w:t>
      </w:r>
      <w:r w:rsidRPr="00415B63">
        <w:rPr>
          <w:sz w:val="28"/>
          <w:szCs w:val="28"/>
        </w:rPr>
        <w:t>ниверситета.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5.4. Кафедра взаимодействует со структурными подразделениями Университета в пределах своей компетенции.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415B63">
        <w:rPr>
          <w:b/>
          <w:bCs/>
          <w:sz w:val="28"/>
          <w:szCs w:val="28"/>
          <w:lang w:val="en-US"/>
        </w:rPr>
        <w:t>VI</w:t>
      </w:r>
      <w:r w:rsidRPr="00415B63">
        <w:rPr>
          <w:b/>
          <w:bCs/>
          <w:sz w:val="28"/>
          <w:szCs w:val="28"/>
        </w:rPr>
        <w:t>. ПРАВА И ОБЯЗАННОСТИ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Кафедра имеет право: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6.1. Вносить предложения по  перечню наименований дисциплин по выбору и количество часов на их изучение в рамках требований действующих образовательных стандартов.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 xml:space="preserve">6.2. Вносить предложения о последовательности изучения дисциплин. 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6.3. Предлагать декану для вынесения на утверждение Уч</w:t>
      </w:r>
      <w:r w:rsidR="002850F5">
        <w:rPr>
          <w:sz w:val="28"/>
          <w:szCs w:val="28"/>
        </w:rPr>
        <w:t>е</w:t>
      </w:r>
      <w:r w:rsidRPr="00415B63">
        <w:rPr>
          <w:sz w:val="28"/>
          <w:szCs w:val="28"/>
        </w:rPr>
        <w:t xml:space="preserve">ным </w:t>
      </w:r>
      <w:r w:rsidR="002850F5">
        <w:rPr>
          <w:sz w:val="28"/>
          <w:szCs w:val="28"/>
        </w:rPr>
        <w:t>с</w:t>
      </w:r>
      <w:r w:rsidRPr="00415B63">
        <w:rPr>
          <w:sz w:val="28"/>
          <w:szCs w:val="28"/>
        </w:rPr>
        <w:t xml:space="preserve">оветом </w:t>
      </w:r>
      <w:r w:rsidR="002850F5">
        <w:rPr>
          <w:sz w:val="28"/>
          <w:szCs w:val="28"/>
        </w:rPr>
        <w:t>у</w:t>
      </w:r>
      <w:r w:rsidRPr="00415B63">
        <w:rPr>
          <w:sz w:val="28"/>
          <w:szCs w:val="28"/>
        </w:rPr>
        <w:t>ниверситета примерный перечень тем дипломных работ (выпускных квалификационных работ).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6.4. Использовать закрепленные за кафедрой помещения для проведения консультаций, дополнительных учебных занятий со студентами, обучающимися по основной образовательной программе, для проведения научных исследований по плану кафедры и консультаций аспирантов.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6.5. Права и обязанности научно-педагогических работников, учебно-вспомогательного персонала определяются их должностными инструкциями.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415B63">
        <w:rPr>
          <w:b/>
          <w:bCs/>
          <w:sz w:val="28"/>
          <w:szCs w:val="28"/>
          <w:lang w:val="en-US"/>
        </w:rPr>
        <w:t>VII</w:t>
      </w:r>
      <w:r w:rsidRPr="00415B63">
        <w:rPr>
          <w:b/>
          <w:bCs/>
          <w:sz w:val="28"/>
          <w:szCs w:val="28"/>
        </w:rPr>
        <w:t>. ОТВЕТСТВЕННОСТЬ КАФЕДРЫ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 xml:space="preserve">Кафедра несет ответственность </w:t>
      </w:r>
      <w:proofErr w:type="gramStart"/>
      <w:r w:rsidRPr="00415B63">
        <w:rPr>
          <w:sz w:val="28"/>
          <w:szCs w:val="28"/>
        </w:rPr>
        <w:t>за</w:t>
      </w:r>
      <w:proofErr w:type="gramEnd"/>
      <w:r w:rsidRPr="00415B63">
        <w:rPr>
          <w:sz w:val="28"/>
          <w:szCs w:val="28"/>
        </w:rPr>
        <w:t>: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7.1. Невыполнение возложенных на кафедру задач, функций и обязанностей.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7.2. Подготовку студентов с уровнем знаний, не соответствующим требованиям действующих образовательных стандартов.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7.3. Нарушение прав и академических свобод студентов и работников кафедры.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 xml:space="preserve">7.4. Необеспечение безопасности жизни и здоровья студентов и </w:t>
      </w:r>
      <w:r w:rsidRPr="00415B63">
        <w:rPr>
          <w:sz w:val="28"/>
          <w:szCs w:val="28"/>
        </w:rPr>
        <w:lastRenderedPageBreak/>
        <w:t>работников кафедры во время выполнения ими своих должностных обязанностей.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7.5. Необеспечение сохранности и функционирования переданного кафедре оборудования и имущества для обеспечения учебного процесса и научной деятельности.</w:t>
      </w:r>
    </w:p>
    <w:p w:rsidR="00415B63" w:rsidRPr="00415B63" w:rsidRDefault="00415B63" w:rsidP="00415B6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B63">
        <w:rPr>
          <w:sz w:val="28"/>
          <w:szCs w:val="28"/>
        </w:rPr>
        <w:t>7.6. Заведующий кафедрой несёт ответственность за работу кафедры.</w:t>
      </w:r>
    </w:p>
    <w:p w:rsidR="00415B63" w:rsidRDefault="00415B63" w:rsidP="00415B63">
      <w:pPr>
        <w:rPr>
          <w:b/>
          <w:bCs/>
          <w:sz w:val="28"/>
          <w:szCs w:val="28"/>
        </w:rPr>
      </w:pPr>
    </w:p>
    <w:p w:rsidR="00415B63" w:rsidRDefault="00415B63" w:rsidP="00415B63">
      <w:pPr>
        <w:rPr>
          <w:b/>
          <w:bCs/>
          <w:sz w:val="28"/>
          <w:szCs w:val="28"/>
        </w:rPr>
      </w:pPr>
    </w:p>
    <w:p w:rsidR="00415B63" w:rsidRPr="00415B63" w:rsidRDefault="00415B63" w:rsidP="00415B6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</w:t>
      </w:r>
    </w:p>
    <w:sectPr w:rsidR="00415B63" w:rsidRPr="00415B63" w:rsidSect="000D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B63"/>
    <w:rsid w:val="000D4328"/>
    <w:rsid w:val="00265786"/>
    <w:rsid w:val="002850F5"/>
    <w:rsid w:val="00343320"/>
    <w:rsid w:val="0034696A"/>
    <w:rsid w:val="00415B63"/>
    <w:rsid w:val="0055233B"/>
    <w:rsid w:val="00685E40"/>
    <w:rsid w:val="00A225FB"/>
    <w:rsid w:val="00A65DCA"/>
    <w:rsid w:val="00B34574"/>
    <w:rsid w:val="00D5459B"/>
    <w:rsid w:val="00DF1AEE"/>
    <w:rsid w:val="00F13240"/>
    <w:rsid w:val="00F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5B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S.Shepovalenko</dc:creator>
  <cp:lastModifiedBy>comp9</cp:lastModifiedBy>
  <cp:revision>5</cp:revision>
  <cp:lastPrinted>2015-10-20T03:58:00Z</cp:lastPrinted>
  <dcterms:created xsi:type="dcterms:W3CDTF">2015-08-04T07:39:00Z</dcterms:created>
  <dcterms:modified xsi:type="dcterms:W3CDTF">2017-10-05T04:48:00Z</dcterms:modified>
</cp:coreProperties>
</file>